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08E0D" w14:textId="0DB72ABA" w:rsidR="007D045C" w:rsidRPr="00E3545D" w:rsidRDefault="00B3142A" w:rsidP="00A17CAE">
      <w:pPr>
        <w:pStyle w:val="Heading1"/>
        <w:numPr>
          <w:ilvl w:val="0"/>
          <w:numId w:val="0"/>
        </w:numPr>
        <w:spacing w:before="1080" w:after="1080" w:line="240" w:lineRule="auto"/>
        <w:rPr>
          <w:sz w:val="40"/>
          <w:szCs w:val="28"/>
        </w:rPr>
      </w:pPr>
      <w:bookmarkStart w:id="0" w:name="_Toc58943096"/>
      <w:r w:rsidRPr="00E3545D">
        <w:rPr>
          <w:sz w:val="40"/>
          <w:szCs w:val="28"/>
        </w:rPr>
        <w:t>Hinweise zur Arbei</w:t>
      </w:r>
      <w:bookmarkStart w:id="1" w:name="_GoBack"/>
      <w:bookmarkEnd w:id="1"/>
      <w:r w:rsidRPr="00E3545D">
        <w:rPr>
          <w:sz w:val="40"/>
          <w:szCs w:val="28"/>
        </w:rPr>
        <w:t xml:space="preserve">t mit der </w:t>
      </w:r>
      <w:r w:rsidR="00D54DF4" w:rsidRPr="00E3545D">
        <w:rPr>
          <w:sz w:val="40"/>
          <w:szCs w:val="28"/>
        </w:rPr>
        <w:t>Microsoft Word</w:t>
      </w:r>
      <w:r w:rsidR="005A6391" w:rsidRPr="00E3545D">
        <w:rPr>
          <w:sz w:val="40"/>
          <w:szCs w:val="28"/>
        </w:rPr>
        <w:t>-</w:t>
      </w:r>
      <w:r w:rsidR="007D045C" w:rsidRPr="00E3545D">
        <w:rPr>
          <w:sz w:val="40"/>
          <w:szCs w:val="28"/>
        </w:rPr>
        <w:t>Vorlage</w:t>
      </w:r>
      <w:bookmarkEnd w:id="0"/>
    </w:p>
    <w:p w14:paraId="21DE4C24" w14:textId="77777777" w:rsidR="007D045C" w:rsidRPr="00E3545D" w:rsidRDefault="007D045C" w:rsidP="00D32436">
      <w:pPr>
        <w:pStyle w:val="Heading2"/>
        <w:numPr>
          <w:ilvl w:val="0"/>
          <w:numId w:val="0"/>
        </w:numPr>
        <w:ind w:left="567" w:hanging="567"/>
        <w:rPr>
          <w:sz w:val="24"/>
          <w:szCs w:val="24"/>
        </w:rPr>
      </w:pPr>
      <w:bookmarkStart w:id="2" w:name="_Toc58943097"/>
      <w:r w:rsidRPr="00E3545D">
        <w:rPr>
          <w:sz w:val="24"/>
          <w:szCs w:val="24"/>
        </w:rPr>
        <w:t>Anlegen neuer Kapitel</w:t>
      </w:r>
      <w:bookmarkEnd w:id="2"/>
    </w:p>
    <w:p w14:paraId="681BB3A7" w14:textId="77777777" w:rsidR="000F6C2B" w:rsidRDefault="007D045C" w:rsidP="007D045C">
      <w:r>
        <w:t>Zum Anlegen neuer Kapitel kopieren Sie bitte eines der bestehenden Kapitel in der Gänze und fügen Sie den Inhalt an gewünschter Stelle wieder ein. Wichtig ist zu beachten, dass jedes Kapitel als eine eigene Sektion angelegt wurde. D. h. kopieren Sie auch immer den Sektionsumbruch mit, sodass es bspw. zu keinen Fehlern in Fuß- und Kopfzeilen oder der Abschnittnummerierung kommt.</w:t>
      </w:r>
    </w:p>
    <w:p w14:paraId="09C7FED0" w14:textId="77777777" w:rsidR="007D045C" w:rsidRDefault="000F6C2B" w:rsidP="007D045C">
      <w:r>
        <w:t xml:space="preserve">Die Vorlage gibt sechs Kapitel vor, welche Sie </w:t>
      </w:r>
      <w:r w:rsidR="00612AC3">
        <w:t xml:space="preserve">mit Inhalten füllen können </w:t>
      </w:r>
      <w:r>
        <w:t xml:space="preserve">aber nicht </w:t>
      </w:r>
      <w:r w:rsidR="00612AC3">
        <w:t xml:space="preserve">zwingend </w:t>
      </w:r>
      <w:r w:rsidR="00916393">
        <w:t>müssen</w:t>
      </w:r>
      <w:r>
        <w:t xml:space="preserve">. Löschen Sie </w:t>
      </w:r>
      <w:r w:rsidR="00145E3A">
        <w:t xml:space="preserve">bitte die </w:t>
      </w:r>
      <w:r>
        <w:t xml:space="preserve">Inhalte aus Ihrer Arbeit, </w:t>
      </w:r>
      <w:r w:rsidR="00145E3A">
        <w:t xml:space="preserve">welche Sie </w:t>
      </w:r>
      <w:r>
        <w:t>nicht benötigen.</w:t>
      </w:r>
      <w:r w:rsidR="00145E3A">
        <w:t xml:space="preserve"> Dies </w:t>
      </w:r>
      <w:r w:rsidR="00581596">
        <w:t xml:space="preserve">gilt </w:t>
      </w:r>
      <w:r w:rsidR="00145E3A">
        <w:t xml:space="preserve">bspw. auch </w:t>
      </w:r>
      <w:r w:rsidR="00581596">
        <w:t xml:space="preserve">für Inhalte wie dem </w:t>
      </w:r>
      <w:r w:rsidR="00145E3A">
        <w:t>Glossar oder die Auflistung von Listings</w:t>
      </w:r>
      <w:r w:rsidR="00581596">
        <w:t>.</w:t>
      </w:r>
    </w:p>
    <w:p w14:paraId="58872FAD" w14:textId="77777777" w:rsidR="007D045C" w:rsidRPr="00E3545D" w:rsidRDefault="007D045C" w:rsidP="00D32436">
      <w:pPr>
        <w:pStyle w:val="Heading2"/>
        <w:numPr>
          <w:ilvl w:val="0"/>
          <w:numId w:val="0"/>
        </w:numPr>
        <w:ind w:left="567" w:hanging="567"/>
        <w:rPr>
          <w:sz w:val="24"/>
          <w:szCs w:val="24"/>
        </w:rPr>
      </w:pPr>
      <w:bookmarkStart w:id="3" w:name="_Toc58943100"/>
      <w:r w:rsidRPr="00E3545D">
        <w:rPr>
          <w:sz w:val="24"/>
          <w:szCs w:val="24"/>
        </w:rPr>
        <w:t>Kapitelorganisation</w:t>
      </w:r>
      <w:bookmarkEnd w:id="3"/>
    </w:p>
    <w:p w14:paraId="553CEFF0" w14:textId="77777777" w:rsidR="007D045C" w:rsidRDefault="007D045C" w:rsidP="007D045C">
      <w:r>
        <w:t>Grundsätzlich ist für Kapitel (analog auch für den Anhang) eine 4-stufige Struktur vorgesehen:</w:t>
      </w:r>
    </w:p>
    <w:p w14:paraId="1DCDC034" w14:textId="77777777" w:rsidR="007D045C" w:rsidRDefault="007D045C" w:rsidP="007D045C">
      <w:pPr>
        <w:pStyle w:val="ListParagraph"/>
        <w:numPr>
          <w:ilvl w:val="0"/>
          <w:numId w:val="4"/>
        </w:numPr>
      </w:pPr>
      <w:r>
        <w:t>Ganz oben stehen die Kapitel an sich (z. B. „1 Kapitel 1“).</w:t>
      </w:r>
    </w:p>
    <w:p w14:paraId="79534196" w14:textId="77777777" w:rsidR="007D045C" w:rsidRPr="000251E4" w:rsidRDefault="007D045C" w:rsidP="007D045C">
      <w:pPr>
        <w:pStyle w:val="ListParagraph"/>
        <w:numPr>
          <w:ilvl w:val="0"/>
          <w:numId w:val="4"/>
        </w:numPr>
      </w:pPr>
      <w:r>
        <w:t>Daraufhin folgen die jeweiligen Abschnitte des Kapitels (z. B. „1.1 Abschnitt 1“).</w:t>
      </w:r>
    </w:p>
    <w:p w14:paraId="0A080843" w14:textId="77777777" w:rsidR="007D045C" w:rsidRDefault="007D045C" w:rsidP="007D045C">
      <w:pPr>
        <w:pStyle w:val="ListParagraph"/>
        <w:numPr>
          <w:ilvl w:val="0"/>
          <w:numId w:val="4"/>
        </w:numPr>
      </w:pPr>
      <w:r>
        <w:t>In Abschnitte</w:t>
      </w:r>
      <w:r w:rsidR="00BE2EFC">
        <w:t>n</w:t>
      </w:r>
      <w:r>
        <w:t xml:space="preserve"> kann es wiederum Unterabschnitte geben (z. B. „1.1.1 Unterabschnitt 1“).</w:t>
      </w:r>
    </w:p>
    <w:p w14:paraId="7131B40D" w14:textId="77777777" w:rsidR="007D045C" w:rsidRDefault="007D045C" w:rsidP="007D045C">
      <w:pPr>
        <w:pStyle w:val="ListParagraph"/>
        <w:numPr>
          <w:ilvl w:val="0"/>
          <w:numId w:val="4"/>
        </w:numPr>
      </w:pPr>
      <w:r>
        <w:t>Die unterste Ebene stellen die Unterunterabschnitte dar, welche ohne eine Nummerierung in einem Unterabschnitt gegliedert werden (z. B. „Unterunterabschnitt 1“).</w:t>
      </w:r>
    </w:p>
    <w:p w14:paraId="1AD53C07" w14:textId="77777777" w:rsidR="007D045C" w:rsidRPr="00E3545D" w:rsidRDefault="00C267B4" w:rsidP="00D32436">
      <w:pPr>
        <w:pStyle w:val="Heading2"/>
        <w:numPr>
          <w:ilvl w:val="0"/>
          <w:numId w:val="0"/>
        </w:numPr>
        <w:ind w:left="567" w:hanging="567"/>
        <w:rPr>
          <w:sz w:val="24"/>
          <w:szCs w:val="24"/>
        </w:rPr>
      </w:pPr>
      <w:r w:rsidRPr="00E3545D">
        <w:rPr>
          <w:sz w:val="24"/>
          <w:szCs w:val="24"/>
        </w:rPr>
        <w:t>Abbildungen</w:t>
      </w:r>
    </w:p>
    <w:p w14:paraId="016CA234" w14:textId="5D745381" w:rsidR="007D045C" w:rsidRPr="002D182A" w:rsidRDefault="007D045C" w:rsidP="007D045C">
      <w:r>
        <w:t>Abbildungen müssen mit einer Beschriftung versehen werden</w:t>
      </w:r>
      <w:r w:rsidR="006F347D">
        <w:t xml:space="preserve"> (Formatvorlage „Caption“</w:t>
      </w:r>
      <w:r w:rsidR="00E16BA9">
        <w:t xml:space="preserve"> [EN]/“Beschriftung [DE]</w:t>
      </w:r>
      <w:r w:rsidR="006F347D">
        <w:t>)</w:t>
      </w:r>
      <w:r>
        <w:t>, welche bei Abbildungen unter der Abbildung selbst steht. Die Beschriftung sollte in Kürze den Inhalt des Bildes wiedergeben.</w:t>
      </w:r>
    </w:p>
    <w:p w14:paraId="3F974735" w14:textId="77777777" w:rsidR="007D045C" w:rsidRPr="00E3545D" w:rsidRDefault="007D045C" w:rsidP="00D32436">
      <w:pPr>
        <w:pStyle w:val="Heading2"/>
        <w:numPr>
          <w:ilvl w:val="0"/>
          <w:numId w:val="0"/>
        </w:numPr>
        <w:ind w:left="567" w:hanging="567"/>
        <w:rPr>
          <w:sz w:val="24"/>
          <w:szCs w:val="24"/>
        </w:rPr>
      </w:pPr>
      <w:bookmarkStart w:id="4" w:name="_Toc58943102"/>
      <w:r w:rsidRPr="00E3545D">
        <w:rPr>
          <w:sz w:val="24"/>
          <w:szCs w:val="24"/>
        </w:rPr>
        <w:t>Tabelle</w:t>
      </w:r>
      <w:bookmarkEnd w:id="4"/>
      <w:r w:rsidR="00853610" w:rsidRPr="00E3545D">
        <w:rPr>
          <w:sz w:val="24"/>
          <w:szCs w:val="24"/>
        </w:rPr>
        <w:t>n</w:t>
      </w:r>
    </w:p>
    <w:p w14:paraId="29939D70" w14:textId="77777777" w:rsidR="00CB3B13" w:rsidRDefault="007D045C" w:rsidP="007D045C">
      <w:r>
        <w:t xml:space="preserve">Tabellen werden </w:t>
      </w:r>
      <w:r w:rsidR="003F1E44">
        <w:t xml:space="preserve">analog </w:t>
      </w:r>
      <w:r w:rsidR="00CB3B13">
        <w:t xml:space="preserve">zu Abbildungen ebenso </w:t>
      </w:r>
      <w:r>
        <w:t xml:space="preserve">mit einer Beschriftung versehen. </w:t>
      </w:r>
      <w:r w:rsidR="00CB3B13">
        <w:t xml:space="preserve">Allerdings </w:t>
      </w:r>
      <w:r>
        <w:t xml:space="preserve">steht die Beschriftung </w:t>
      </w:r>
      <w:r w:rsidR="00CB3B13">
        <w:t xml:space="preserve">bei Tabellen </w:t>
      </w:r>
      <w:r>
        <w:t xml:space="preserve">oberhalb </w:t>
      </w:r>
      <w:r w:rsidR="00CB3B13">
        <w:t xml:space="preserve">der eigentlichen </w:t>
      </w:r>
      <w:r>
        <w:t>Tabelle</w:t>
      </w:r>
      <w:r w:rsidR="00D832AD">
        <w:t xml:space="preserve"> (so auch bei Listings)</w:t>
      </w:r>
      <w:r>
        <w:t>. Auch hier gilt es, aussagekräftige Beschriftungen zu formulieren.</w:t>
      </w:r>
      <w:r w:rsidR="00CB3B13">
        <w:t xml:space="preserve"> In der Vorlage stehen drei Designs für Tabellen zur Verfügung, welche Sie aber Ihren eigenen Wünschen entsprechend umgestalten können:</w:t>
      </w:r>
    </w:p>
    <w:p w14:paraId="1F0BA72F" w14:textId="722D7966" w:rsidR="00CB3B13" w:rsidRDefault="00CB3B13" w:rsidP="00CB3B13">
      <w:pPr>
        <w:pStyle w:val="ListParagraph"/>
        <w:numPr>
          <w:ilvl w:val="0"/>
          <w:numId w:val="9"/>
        </w:numPr>
      </w:pPr>
      <w:r>
        <w:lastRenderedPageBreak/>
        <w:t>„Table Design Standard“: Dieses Design stellt das Standard-Design von Tabellen im Text dar.</w:t>
      </w:r>
    </w:p>
    <w:p w14:paraId="1D197338" w14:textId="55973FD4" w:rsidR="00CB3B13" w:rsidRDefault="00CB3B13" w:rsidP="00CB3B13">
      <w:pPr>
        <w:pStyle w:val="ListParagraph"/>
        <w:numPr>
          <w:ilvl w:val="0"/>
          <w:numId w:val="9"/>
        </w:numPr>
      </w:pPr>
      <w:r>
        <w:t>„Table Design Simple“: Dieses Design wird im Abkürzungsverzeichnis und Glossar verwendet.</w:t>
      </w:r>
    </w:p>
    <w:p w14:paraId="57823069" w14:textId="77777777" w:rsidR="00B3142A" w:rsidRDefault="00CB3B13" w:rsidP="00B3142A">
      <w:pPr>
        <w:pStyle w:val="ListParagraph"/>
        <w:numPr>
          <w:ilvl w:val="0"/>
          <w:numId w:val="9"/>
        </w:numPr>
      </w:pPr>
      <w:r>
        <w:t>„Table Design Listings“: Dieses Design wird für Listings verwendet.</w:t>
      </w:r>
    </w:p>
    <w:p w14:paraId="195AEE3B" w14:textId="43C04455" w:rsidR="00B3142A" w:rsidRPr="00E3545D" w:rsidRDefault="00B3142A" w:rsidP="00B3142A">
      <w:pPr>
        <w:pStyle w:val="Heading2"/>
        <w:numPr>
          <w:ilvl w:val="0"/>
          <w:numId w:val="0"/>
        </w:numPr>
        <w:ind w:left="567" w:hanging="567"/>
        <w:rPr>
          <w:sz w:val="24"/>
          <w:szCs w:val="24"/>
        </w:rPr>
      </w:pPr>
      <w:r w:rsidRPr="00E3545D">
        <w:rPr>
          <w:sz w:val="24"/>
          <w:szCs w:val="24"/>
        </w:rPr>
        <w:t>Schriftarten</w:t>
      </w:r>
    </w:p>
    <w:p w14:paraId="5BE74CE6" w14:textId="32508129" w:rsidR="00B3142A" w:rsidRDefault="00B3142A" w:rsidP="00B3142A">
      <w:r>
        <w:t>Die Vorlage nutzt drei Schriftarten im gesamten Dokument: Times New Roman, Open Sans</w:t>
      </w:r>
      <w:r w:rsidR="00E3545D">
        <w:rPr>
          <w:rStyle w:val="FootnoteReference"/>
        </w:rPr>
        <w:footnoteReference w:id="1"/>
      </w:r>
      <w:r>
        <w:t xml:space="preserve"> und Martel</w:t>
      </w:r>
      <w:r w:rsidR="00E3545D">
        <w:rPr>
          <w:rStyle w:val="FootnoteReference"/>
        </w:rPr>
        <w:footnoteReference w:id="2"/>
      </w:r>
      <w:r>
        <w:t xml:space="preserve">. Sofern Sie letztere beiden Schriftarten nicht installiert haben, </w:t>
      </w:r>
      <w:r w:rsidR="007C4FDF">
        <w:t xml:space="preserve">können </w:t>
      </w:r>
      <w:r>
        <w:t xml:space="preserve">Sie diese </w:t>
      </w:r>
      <w:r w:rsidR="007C4FDF">
        <w:t xml:space="preserve">über </w:t>
      </w:r>
      <w:r>
        <w:t xml:space="preserve">Google Fonts </w:t>
      </w:r>
      <w:r w:rsidR="007C4FDF">
        <w:t xml:space="preserve">beziehen </w:t>
      </w:r>
      <w:r>
        <w:t>(siehe Fußnoten).</w:t>
      </w:r>
      <w:r w:rsidR="00885E91">
        <w:t xml:space="preserve"> Die </w:t>
      </w:r>
      <w:r w:rsidR="00510E94">
        <w:t>TTF</w:t>
      </w:r>
      <w:r w:rsidR="00885E91">
        <w:t xml:space="preserve">-Dateien </w:t>
      </w:r>
      <w:r w:rsidR="00E77EEF">
        <w:t xml:space="preserve">dieser Schriftarten </w:t>
      </w:r>
      <w:r w:rsidR="00885E91">
        <w:t xml:space="preserve">können </w:t>
      </w:r>
      <w:r w:rsidR="00E77EEF">
        <w:t>mithilfe von</w:t>
      </w:r>
      <w:r w:rsidR="00885E91">
        <w:t xml:space="preserve"> STRG+C und STRG+V in den Windows Fonts-Ordner kopiert werden.</w:t>
      </w:r>
    </w:p>
    <w:p w14:paraId="675F5B58" w14:textId="77777777" w:rsidR="007D045C" w:rsidRPr="00E3545D" w:rsidRDefault="007D045C" w:rsidP="00D32436">
      <w:pPr>
        <w:pStyle w:val="Heading2"/>
        <w:numPr>
          <w:ilvl w:val="0"/>
          <w:numId w:val="0"/>
        </w:numPr>
        <w:ind w:left="567" w:hanging="567"/>
        <w:rPr>
          <w:sz w:val="24"/>
          <w:szCs w:val="24"/>
        </w:rPr>
      </w:pPr>
      <w:bookmarkStart w:id="5" w:name="_Toc58943099"/>
      <w:r w:rsidRPr="00E3545D">
        <w:rPr>
          <w:sz w:val="24"/>
          <w:szCs w:val="24"/>
        </w:rPr>
        <w:t>Finale PDF-Version erstellen</w:t>
      </w:r>
      <w:bookmarkEnd w:id="5"/>
    </w:p>
    <w:p w14:paraId="50402ACA" w14:textId="71324ABC" w:rsidR="007D045C" w:rsidRDefault="007D045C" w:rsidP="007D045C">
      <w:pPr>
        <w:pStyle w:val="ListParagraph"/>
        <w:numPr>
          <w:ilvl w:val="0"/>
          <w:numId w:val="2"/>
        </w:numPr>
      </w:pPr>
      <w:r>
        <w:t>Bitte beachten Sie, dass Sie dem fertigen PDF entsprechende Metadaten zuweisen (z. B.</w:t>
      </w:r>
      <w:r w:rsidR="000837DD">
        <w:t xml:space="preserve"> </w:t>
      </w:r>
      <w:r>
        <w:t>Titel und Autor). Dies kann in Microsoft Word über Datei</w:t>
      </w:r>
      <w:r w:rsidR="00E77EEF">
        <w:rPr>
          <w:noProof/>
        </w:rPr>
        <w:drawing>
          <wp:inline distT="0" distB="0" distL="0" distR="0" wp14:anchorId="3169FF4A" wp14:editId="4A73906D">
            <wp:extent cx="95250" cy="95250"/>
            <wp:effectExtent l="0" t="0" r="0" b="0"/>
            <wp:docPr id="3" name="Graphic 3"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y.svg"/>
                    <pic:cNvPicPr/>
                  </pic:nvPicPr>
                  <pic:blipFill>
                    <a:blip r:embed="rId8">
                      <a:extLst>
                        <a:ext uri="{96DAC541-7B7A-43D3-8B79-37D633B846F1}">
                          <asvg:svgBlip xmlns:asvg="http://schemas.microsoft.com/office/drawing/2016/SVG/main" r:embed="rId9"/>
                        </a:ext>
                      </a:extLst>
                    </a:blip>
                    <a:stretch>
                      <a:fillRect/>
                    </a:stretch>
                  </pic:blipFill>
                  <pic:spPr>
                    <a:xfrm>
                      <a:off x="0" y="0"/>
                      <a:ext cx="148494" cy="148494"/>
                    </a:xfrm>
                    <a:prstGeom prst="rect">
                      <a:avLst/>
                    </a:prstGeom>
                  </pic:spPr>
                </pic:pic>
              </a:graphicData>
            </a:graphic>
          </wp:inline>
        </w:drawing>
      </w:r>
      <w:r>
        <w:t>Informationen getan werden</w:t>
      </w:r>
      <w:r w:rsidR="00B938A5">
        <w:t>.</w:t>
      </w:r>
      <w:r w:rsidR="00A80EB2">
        <w:t xml:space="preserve"> PDF-Drucker bieten i. d. R. ebenfalls derlei Optionen an. </w:t>
      </w:r>
      <w:r>
        <w:t xml:space="preserve">Alternativ können Sie diese Informationen aber auch noch im Nachhinein in </w:t>
      </w:r>
      <w:r w:rsidR="00AF69D1">
        <w:t>dem</w:t>
      </w:r>
      <w:r>
        <w:t xml:space="preserve"> PDF-Programm Ihrer Wahl einstellen.</w:t>
      </w:r>
    </w:p>
    <w:p w14:paraId="48B66FD5" w14:textId="7234DD4A" w:rsidR="007D045C" w:rsidRDefault="007D045C" w:rsidP="007D045C">
      <w:pPr>
        <w:pStyle w:val="ListParagraph"/>
        <w:numPr>
          <w:ilvl w:val="0"/>
          <w:numId w:val="2"/>
        </w:numPr>
      </w:pPr>
      <w:r>
        <w:t xml:space="preserve">Achten Sie auf die </w:t>
      </w:r>
      <w:r w:rsidR="00AE56E8">
        <w:t>Auflösung</w:t>
      </w:r>
      <w:r>
        <w:t xml:space="preserve"> der </w:t>
      </w:r>
      <w:r w:rsidR="00AE56E8">
        <w:t xml:space="preserve">Abbildungen </w:t>
      </w:r>
      <w:r>
        <w:t>in der finalen PDF-Version. Mitunter werden Pixelgrafiken von Microsoft Word oder Ihrem PDF-Drucker komprimiert und es kommt zu Qualitätsverlusten.</w:t>
      </w:r>
    </w:p>
    <w:p w14:paraId="19ED202A" w14:textId="5CB19E76" w:rsidR="0026437A" w:rsidRDefault="007D045C" w:rsidP="0026437A">
      <w:pPr>
        <w:pStyle w:val="ListParagraph"/>
        <w:numPr>
          <w:ilvl w:val="0"/>
          <w:numId w:val="2"/>
        </w:numPr>
      </w:pPr>
      <w:r>
        <w:t>Überprüfen Sie, ob Kapitel, Abschnitte, Abbildungen, Tabellen</w:t>
      </w:r>
      <w:r w:rsidR="00AE56E8">
        <w:t>, Quellenangaben</w:t>
      </w:r>
      <w:r>
        <w:t xml:space="preserve"> etc. im Dokument mit eine</w:t>
      </w:r>
      <w:r w:rsidR="00E77EEF">
        <w:t>r</w:t>
      </w:r>
      <w:r>
        <w:t xml:space="preserve"> entsprechenden Sprungmarke versehen sind.</w:t>
      </w:r>
    </w:p>
    <w:p w14:paraId="38F7A04F" w14:textId="58570EE3" w:rsidR="0026437A" w:rsidRDefault="002870E0" w:rsidP="001D5624">
      <w:pPr>
        <w:pStyle w:val="ListParagraph"/>
        <w:numPr>
          <w:ilvl w:val="0"/>
          <w:numId w:val="2"/>
        </w:numPr>
      </w:pPr>
      <w:r>
        <w:t xml:space="preserve">Stellen </w:t>
      </w:r>
      <w:r w:rsidR="00AE56E8">
        <w:t xml:space="preserve">Sie sich, </w:t>
      </w:r>
      <w:r>
        <w:t xml:space="preserve">dass die </w:t>
      </w:r>
      <w:r w:rsidR="00AE56E8">
        <w:t>PDF</w:t>
      </w:r>
      <w:r>
        <w:t>-Datei</w:t>
      </w:r>
      <w:r w:rsidR="0031500E">
        <w:t xml:space="preserve"> </w:t>
      </w:r>
      <w:r w:rsidR="00AE56E8">
        <w:t xml:space="preserve">Lesezeichen </w:t>
      </w:r>
      <w:r w:rsidR="0031500E">
        <w:t>für Kapitel etc</w:t>
      </w:r>
      <w:r w:rsidR="0012685E">
        <w:t>.</w:t>
      </w:r>
      <w:r w:rsidR="0031500E">
        <w:t xml:space="preserve"> </w:t>
      </w:r>
      <w:r w:rsidR="00AE56E8">
        <w:t>besitzt, sodass ein schnelleres Navigieren im Dokument ermöglicht wird.</w:t>
      </w:r>
    </w:p>
    <w:p w14:paraId="470A72B9" w14:textId="77777777" w:rsidR="0058662A" w:rsidRPr="00E3545D" w:rsidRDefault="0058662A" w:rsidP="0058662A">
      <w:pPr>
        <w:pStyle w:val="Heading2"/>
        <w:numPr>
          <w:ilvl w:val="0"/>
          <w:numId w:val="0"/>
        </w:numPr>
        <w:ind w:left="567" w:hanging="567"/>
        <w:rPr>
          <w:sz w:val="24"/>
          <w:szCs w:val="24"/>
        </w:rPr>
      </w:pPr>
      <w:bookmarkStart w:id="6" w:name="_Toc58943098"/>
      <w:r w:rsidRPr="00E3545D">
        <w:rPr>
          <w:sz w:val="24"/>
          <w:szCs w:val="24"/>
        </w:rPr>
        <w:t>Weitere Hinweise für die Arbeit mit Microsoft Word</w:t>
      </w:r>
      <w:bookmarkEnd w:id="6"/>
    </w:p>
    <w:p w14:paraId="76DFEF68" w14:textId="77777777" w:rsidR="0058662A" w:rsidRDefault="0058662A" w:rsidP="0058662A">
      <w:pPr>
        <w:pStyle w:val="ListParagraph"/>
        <w:numPr>
          <w:ilvl w:val="0"/>
          <w:numId w:val="3"/>
        </w:numPr>
      </w:pPr>
      <w:r>
        <w:t>Vektor-basierte Grafiken können in Microsoft Word bspw. über das Windows Enhanced Metafile-Format (EMF-Dateien) eingebunden werden. Bitte bevorzugen Sie Vektorgrafiken und nutzen Sie diese, wo immer es Ihnen möglich ist.</w:t>
      </w:r>
    </w:p>
    <w:p w14:paraId="07F05E93" w14:textId="77777777" w:rsidR="0058662A" w:rsidRDefault="0058662A" w:rsidP="0058662A">
      <w:pPr>
        <w:pStyle w:val="ListParagraph"/>
        <w:numPr>
          <w:ilvl w:val="0"/>
          <w:numId w:val="3"/>
        </w:numPr>
      </w:pPr>
      <w:r>
        <w:t>Leider bedarf es in Microsoft Word ein wenig mehr an Aufwand, was die Kontrolle von Verzeichnisstrukturen und Feldwerten anbelangt. Sie sollten vor der Abgabe Ihrer Arbeit alle Verzeichnisstrukturen wie bspw. das Inhalts-, Abbildungs-, und Tabellenverzeichnis aktualisieren und auf ihre Richtigkeit hin überprüfen. Achten Sie zudem auf die Richtigkeit von Seitenzahlen und Überschriften in Kopf- und Fußzeilen.</w:t>
      </w:r>
    </w:p>
    <w:p w14:paraId="2B68CF32" w14:textId="77777777" w:rsidR="0058662A" w:rsidRDefault="0058662A" w:rsidP="0058662A">
      <w:pPr>
        <w:pStyle w:val="ListParagraph"/>
        <w:numPr>
          <w:ilvl w:val="0"/>
          <w:numId w:val="3"/>
        </w:numPr>
      </w:pPr>
      <w:r>
        <w:lastRenderedPageBreak/>
        <w:t>Alle wichtigen Formatvorlagen für die Vorlage wurden global konfiguriert (erreichbar über Start</w:t>
      </w:r>
      <w:r>
        <w:rPr>
          <w:noProof/>
        </w:rPr>
        <w:drawing>
          <wp:inline distT="0" distB="0" distL="0" distR="0" wp14:anchorId="5D289C56" wp14:editId="7A027837">
            <wp:extent cx="95250" cy="95250"/>
            <wp:effectExtent l="0" t="0" r="0" b="0"/>
            <wp:docPr id="2" name="Graphic 2"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y.svg"/>
                    <pic:cNvPicPr/>
                  </pic:nvPicPr>
                  <pic:blipFill>
                    <a:blip r:embed="rId8">
                      <a:extLst>
                        <a:ext uri="{96DAC541-7B7A-43D3-8B79-37D633B846F1}">
                          <asvg:svgBlip xmlns:asvg="http://schemas.microsoft.com/office/drawing/2016/SVG/main" r:embed="rId9"/>
                        </a:ext>
                      </a:extLst>
                    </a:blip>
                    <a:stretch>
                      <a:fillRect/>
                    </a:stretch>
                  </pic:blipFill>
                  <pic:spPr>
                    <a:xfrm>
                      <a:off x="0" y="0"/>
                      <a:ext cx="148494" cy="148494"/>
                    </a:xfrm>
                    <a:prstGeom prst="rect">
                      <a:avLst/>
                    </a:prstGeom>
                  </pic:spPr>
                </pic:pic>
              </a:graphicData>
            </a:graphic>
          </wp:inline>
        </w:drawing>
      </w:r>
      <w:r>
        <w:t>Formatvorlagen). Sie können die Liste der Formatvorlagen jederzeit über die Einstellungen selbst ergänzen.</w:t>
      </w:r>
    </w:p>
    <w:p w14:paraId="1EE2F50E" w14:textId="3B5782FA" w:rsidR="0058662A" w:rsidRDefault="0058662A" w:rsidP="0058662A">
      <w:pPr>
        <w:pStyle w:val="ListParagraph"/>
        <w:numPr>
          <w:ilvl w:val="0"/>
          <w:numId w:val="3"/>
        </w:numPr>
      </w:pPr>
      <w:r>
        <w:t xml:space="preserve">Unter macOS kann es passieren, dass eine Meldung beim Öffnen der Vorlage angezeigt wird, die dazu auffordert, Schriftarten bspw. wie </w:t>
      </w:r>
      <w:r w:rsidRPr="009F0F59">
        <w:t xml:space="preserve">STHeiti </w:t>
      </w:r>
      <w:r>
        <w:t>oder</w:t>
      </w:r>
      <w:r w:rsidRPr="009F0F59">
        <w:t xml:space="preserve"> Osaka</w:t>
      </w:r>
      <w:r>
        <w:t xml:space="preserve"> zu installieren. Bitte ignorieren Sie diese Meldung. Diese Schriftarten werden nicht für die Vorlage benötigt.</w:t>
      </w:r>
    </w:p>
    <w:p w14:paraId="25698227" w14:textId="50473CFD" w:rsidR="0058662A" w:rsidRDefault="0058662A" w:rsidP="0058662A">
      <w:pPr>
        <w:pStyle w:val="ListParagraph"/>
        <w:numPr>
          <w:ilvl w:val="0"/>
          <w:numId w:val="3"/>
        </w:numPr>
      </w:pPr>
      <w:r>
        <w:t xml:space="preserve">Für das grundsätzliche </w:t>
      </w:r>
      <w:r w:rsidR="001E24B4">
        <w:t>Arbeiten mit</w:t>
      </w:r>
      <w:r>
        <w:t xml:space="preserve"> der Vorlage ist es empfehlenswert, Absätze und andere Formatierungssymbole einzublenden (siehe rote Markierung):</w:t>
      </w:r>
    </w:p>
    <w:p w14:paraId="27488D82" w14:textId="45621047" w:rsidR="0058662A" w:rsidRDefault="0058662A" w:rsidP="0058662A">
      <w:pPr>
        <w:pStyle w:val="ListParagraph"/>
        <w:keepNext/>
      </w:pPr>
      <w:r>
        <w:rPr>
          <w:noProof/>
        </w:rPr>
        <mc:AlternateContent>
          <mc:Choice Requires="wpg">
            <w:drawing>
              <wp:inline distT="0" distB="0" distL="0" distR="0" wp14:anchorId="5FD779B1" wp14:editId="68645DFB">
                <wp:extent cx="3433565" cy="629108"/>
                <wp:effectExtent l="0" t="0" r="14605" b="0"/>
                <wp:docPr id="6" name="Group 6"/>
                <wp:cNvGraphicFramePr/>
                <a:graphic xmlns:a="http://schemas.openxmlformats.org/drawingml/2006/main">
                  <a:graphicData uri="http://schemas.microsoft.com/office/word/2010/wordprocessingGroup">
                    <wpg:wgp>
                      <wpg:cNvGrpSpPr/>
                      <wpg:grpSpPr>
                        <a:xfrm>
                          <a:off x="0" y="0"/>
                          <a:ext cx="3433565" cy="629108"/>
                          <a:chOff x="0" y="0"/>
                          <a:chExt cx="1725930" cy="316230"/>
                        </a:xfrm>
                      </wpg:grpSpPr>
                      <pic:pic xmlns:pic="http://schemas.openxmlformats.org/drawingml/2006/picture">
                        <pic:nvPicPr>
                          <pic:cNvPr id="5" name="Picture 4">
                            <a:extLst>
                              <a:ext uri="{FF2B5EF4-FFF2-40B4-BE49-F238E27FC236}">
                                <a16:creationId xmlns:a16="http://schemas.microsoft.com/office/drawing/2014/main" id="{99DE076A-5767-496F-A2CC-4B7FE8A7E3DB}"/>
                              </a:ext>
                            </a:extLst>
                          </pic:cNvPr>
                          <pic:cNvPicPr>
                            <a:picLocks noChangeAspect="1"/>
                          </pic:cNvPicPr>
                        </pic:nvPicPr>
                        <pic:blipFill rotWithShape="1">
                          <a:blip r:embed="rId10" cstate="screen">
                            <a:extLst>
                              <a:ext uri="{28A0092B-C50C-407E-A947-70E740481C1C}">
                                <a14:useLocalDpi xmlns:a14="http://schemas.microsoft.com/office/drawing/2010/main"/>
                              </a:ext>
                            </a:extLst>
                          </a:blip>
                          <a:srcRect/>
                          <a:stretch/>
                        </pic:blipFill>
                        <pic:spPr>
                          <a:xfrm>
                            <a:off x="0" y="0"/>
                            <a:ext cx="1725930" cy="316230"/>
                          </a:xfrm>
                          <a:prstGeom prst="rect">
                            <a:avLst/>
                          </a:prstGeom>
                        </pic:spPr>
                      </pic:pic>
                      <wps:wsp>
                        <wps:cNvPr id="4" name="Rectangle 6"/>
                        <wps:cNvSpPr/>
                        <wps:spPr>
                          <a:xfrm>
                            <a:off x="1569091" y="3677"/>
                            <a:ext cx="150019" cy="150019"/>
                          </a:xfrm>
                          <a:prstGeom prst="rect">
                            <a:avLst/>
                          </a:prstGeom>
                          <a:solidFill>
                            <a:srgbClr val="FF0000">
                              <a:alpha val="10196"/>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A8752AE" id="Group 6" o:spid="_x0000_s1026" style="width:270.35pt;height:49.55pt;mso-position-horizontal-relative:char;mso-position-vertical-relative:line" coordsize="17259,3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17259;height:3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">
                  <v:imagedata r:id="rId11" o:title=""/>
                </v:shape>
                <v:rect id="Rectangle 6" o:spid="_x0000_s1028" style="position:absolute;left:15690;top:36;width:1501;height:1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" fillcolor="red" strokecolor="red" strokeweight="1pt">
                  <v:fill opacity="6682f"/>
                </v:rect>
                <w10:anchorlock/>
              </v:group>
            </w:pict>
          </mc:Fallback>
        </mc:AlternateContent>
      </w:r>
    </w:p>
    <w:sectPr w:rsidR="0058662A" w:rsidSect="00D32436">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B1A0" w14:textId="77777777" w:rsidR="00756696" w:rsidRDefault="00756696" w:rsidP="007D045C">
      <w:pPr>
        <w:spacing w:after="0" w:line="240" w:lineRule="auto"/>
      </w:pPr>
      <w:r>
        <w:separator/>
      </w:r>
    </w:p>
  </w:endnote>
  <w:endnote w:type="continuationSeparator" w:id="0">
    <w:p w14:paraId="0C870287" w14:textId="77777777" w:rsidR="00756696" w:rsidRDefault="00756696" w:rsidP="007D0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9138456"/>
      <w:docPartObj>
        <w:docPartGallery w:val="Page Numbers (Bottom of Page)"/>
        <w:docPartUnique/>
      </w:docPartObj>
    </w:sdtPr>
    <w:sdtEndPr>
      <w:rPr>
        <w:noProof/>
      </w:rPr>
    </w:sdtEndPr>
    <w:sdtContent>
      <w:p w14:paraId="3844F064" w14:textId="77777777" w:rsidR="00AE6744" w:rsidRDefault="00AE6744" w:rsidP="00AE6744">
        <w:pPr>
          <w:pStyle w:val="Footer"/>
          <w:jc w:val="right"/>
        </w:pPr>
        <w:r>
          <w:fldChar w:fldCharType="begin"/>
        </w:r>
        <w:r>
          <w:instrText xml:space="preserve"> PAGE   \* MERGEFORMAT </w:instrText>
        </w:r>
        <w:r>
          <w:fldChar w:fldCharType="separate"/>
        </w:r>
        <w:r>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62CAD" w14:textId="77777777" w:rsidR="00756696" w:rsidRDefault="00756696" w:rsidP="007D045C">
      <w:pPr>
        <w:spacing w:after="0" w:line="240" w:lineRule="auto"/>
      </w:pPr>
      <w:r>
        <w:separator/>
      </w:r>
    </w:p>
  </w:footnote>
  <w:footnote w:type="continuationSeparator" w:id="0">
    <w:p w14:paraId="1E5ABD50" w14:textId="77777777" w:rsidR="00756696" w:rsidRDefault="00756696" w:rsidP="007D045C">
      <w:pPr>
        <w:spacing w:after="0" w:line="240" w:lineRule="auto"/>
      </w:pPr>
      <w:r>
        <w:continuationSeparator/>
      </w:r>
    </w:p>
  </w:footnote>
  <w:footnote w:id="1">
    <w:p w14:paraId="4A467BE2" w14:textId="4EEB8086" w:rsidR="00E3545D" w:rsidRDefault="00E3545D">
      <w:pPr>
        <w:pStyle w:val="FootnoteText"/>
      </w:pPr>
      <w:r>
        <w:rPr>
          <w:rStyle w:val="FootnoteReference"/>
        </w:rPr>
        <w:footnoteRef/>
      </w:r>
      <w:r>
        <w:t xml:space="preserve"> </w:t>
      </w:r>
      <w:hyperlink r:id="rId1" w:history="1">
        <w:r w:rsidRPr="00A83EF2">
          <w:rPr>
            <w:rStyle w:val="Hyperlink"/>
          </w:rPr>
          <w:t>https://fonts.google.com/specimen/Open+Sans</w:t>
        </w:r>
      </w:hyperlink>
    </w:p>
  </w:footnote>
  <w:footnote w:id="2">
    <w:p w14:paraId="2677A941" w14:textId="2A26219F" w:rsidR="00E3545D" w:rsidRDefault="00E3545D">
      <w:pPr>
        <w:pStyle w:val="FootnoteText"/>
      </w:pPr>
      <w:r>
        <w:rPr>
          <w:rStyle w:val="FootnoteReference"/>
        </w:rPr>
        <w:footnoteRef/>
      </w:r>
      <w:r>
        <w:t xml:space="preserve"> </w:t>
      </w:r>
      <w:hyperlink r:id="rId2" w:history="1">
        <w:r w:rsidRPr="00A83EF2">
          <w:rPr>
            <w:rStyle w:val="Hyperlink"/>
          </w:rPr>
          <w:t>https://fonts.google.com/specimen/Martel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80944" w14:textId="20C3AC49" w:rsidR="00AE6744" w:rsidRPr="00BF727B" w:rsidRDefault="008B34F3" w:rsidP="008B34F3">
    <w:pPr>
      <w:pStyle w:val="Header"/>
      <w:jc w:val="right"/>
      <w:rPr>
        <w:i/>
        <w:iCs/>
      </w:rPr>
    </w:pPr>
    <w:r w:rsidRPr="00BF727B">
      <w:rPr>
        <w:i/>
        <w:iCs/>
      </w:rPr>
      <w:t>Stand: 22.01.2021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D70E7"/>
    <w:multiLevelType w:val="hybridMultilevel"/>
    <w:tmpl w:val="2CF4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A52C3D"/>
    <w:multiLevelType w:val="multilevel"/>
    <w:tmpl w:val="AC582512"/>
    <w:lvl w:ilvl="0">
      <w:start w:val="2"/>
      <w:numFmt w:val="decimal"/>
      <w:lvlText w:val="%1"/>
      <w:lvlJc w:val="left"/>
      <w:pPr>
        <w:ind w:left="567" w:hanging="567"/>
      </w:pPr>
      <w:rPr>
        <w:rFonts w:hint="default"/>
      </w:rPr>
    </w:lvl>
    <w:lvl w:ilvl="1">
      <w:start w:val="5"/>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none"/>
      <w:lvlText w:val=""/>
      <w:lvlJc w:val="left"/>
      <w:pPr>
        <w:ind w:left="0" w:firstLine="0"/>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46197C46"/>
    <w:multiLevelType w:val="hybridMultilevel"/>
    <w:tmpl w:val="9B3E0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072952"/>
    <w:multiLevelType w:val="hybridMultilevel"/>
    <w:tmpl w:val="BAE69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E35FC8"/>
    <w:multiLevelType w:val="multilevel"/>
    <w:tmpl w:val="DBDAD580"/>
    <w:lvl w:ilvl="0">
      <w:start w:val="2"/>
      <w:numFmt w:val="decimal"/>
      <w:pStyle w:val="Heading1"/>
      <w:lvlText w:val="%1"/>
      <w:lvlJc w:val="left"/>
      <w:pPr>
        <w:ind w:left="567" w:hanging="567"/>
      </w:pPr>
      <w:rPr>
        <w:rFonts w:hint="default"/>
      </w:rPr>
    </w:lvl>
    <w:lvl w:ilvl="1">
      <w:start w:val="3"/>
      <w:numFmt w:val="decimal"/>
      <w:pStyle w:val="Heading2"/>
      <w:lvlText w:val="%1.%2"/>
      <w:lvlJc w:val="left"/>
      <w:pPr>
        <w:ind w:left="567" w:hanging="567"/>
      </w:pPr>
      <w:rPr>
        <w:rFonts w:hint="default"/>
      </w:rPr>
    </w:lvl>
    <w:lvl w:ilvl="2">
      <w:start w:val="1"/>
      <w:numFmt w:val="decimal"/>
      <w:lvlRestart w:val="0"/>
      <w:pStyle w:val="Heading3"/>
      <w:lvlText w:val="%1.%2.%3"/>
      <w:lvlJc w:val="left"/>
      <w:pPr>
        <w:ind w:left="709" w:hanging="709"/>
      </w:pPr>
      <w:rPr>
        <w:rFonts w:hint="default"/>
      </w:rPr>
    </w:lvl>
    <w:lvl w:ilvl="3">
      <w:start w:val="1"/>
      <w:numFmt w:val="none"/>
      <w:pStyle w:val="Heading4"/>
      <w:lvlText w:val=""/>
      <w:lvlJc w:val="left"/>
      <w:pPr>
        <w:ind w:left="0" w:firstLine="0"/>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56D91727"/>
    <w:multiLevelType w:val="hybridMultilevel"/>
    <w:tmpl w:val="B658D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C3577B"/>
    <w:multiLevelType w:val="hybridMultilevel"/>
    <w:tmpl w:val="80C69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EF5DFC"/>
    <w:multiLevelType w:val="hybridMultilevel"/>
    <w:tmpl w:val="B2700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B71055"/>
    <w:multiLevelType w:val="hybridMultilevel"/>
    <w:tmpl w:val="60D07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D15986"/>
    <w:multiLevelType w:val="multilevel"/>
    <w:tmpl w:val="39DAC9C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none"/>
      <w:lvlText w:val=""/>
      <w:lvlJc w:val="left"/>
      <w:pPr>
        <w:ind w:left="0" w:firstLine="0"/>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3"/>
  </w:num>
  <w:num w:numId="2">
    <w:abstractNumId w:val="8"/>
  </w:num>
  <w:num w:numId="3">
    <w:abstractNumId w:val="7"/>
  </w:num>
  <w:num w:numId="4">
    <w:abstractNumId w:val="5"/>
  </w:num>
  <w:num w:numId="5">
    <w:abstractNumId w:val="9"/>
  </w:num>
  <w:num w:numId="6">
    <w:abstractNumId w:val="4"/>
  </w:num>
  <w:num w:numId="7">
    <w:abstractNumId w:val="2"/>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45C"/>
    <w:rsid w:val="000463D5"/>
    <w:rsid w:val="00054EC4"/>
    <w:rsid w:val="00070B2E"/>
    <w:rsid w:val="000837DD"/>
    <w:rsid w:val="00090F71"/>
    <w:rsid w:val="000A40CC"/>
    <w:rsid w:val="000F6C2B"/>
    <w:rsid w:val="0012685E"/>
    <w:rsid w:val="0013102E"/>
    <w:rsid w:val="00145E3A"/>
    <w:rsid w:val="001713EF"/>
    <w:rsid w:val="001B6A2C"/>
    <w:rsid w:val="001D5624"/>
    <w:rsid w:val="001E24B4"/>
    <w:rsid w:val="001F7708"/>
    <w:rsid w:val="0021767F"/>
    <w:rsid w:val="00233BAF"/>
    <w:rsid w:val="00236B89"/>
    <w:rsid w:val="0026437A"/>
    <w:rsid w:val="002870E0"/>
    <w:rsid w:val="002F3BAD"/>
    <w:rsid w:val="00303A0C"/>
    <w:rsid w:val="0031500E"/>
    <w:rsid w:val="003165E9"/>
    <w:rsid w:val="003173A1"/>
    <w:rsid w:val="00340D4E"/>
    <w:rsid w:val="00345D00"/>
    <w:rsid w:val="003C573E"/>
    <w:rsid w:val="003C57D6"/>
    <w:rsid w:val="003F1E44"/>
    <w:rsid w:val="004400BF"/>
    <w:rsid w:val="004802A8"/>
    <w:rsid w:val="004A61A5"/>
    <w:rsid w:val="004F4DAC"/>
    <w:rsid w:val="00510E94"/>
    <w:rsid w:val="005114E2"/>
    <w:rsid w:val="0052492A"/>
    <w:rsid w:val="00527C8D"/>
    <w:rsid w:val="005666F5"/>
    <w:rsid w:val="00581596"/>
    <w:rsid w:val="0058662A"/>
    <w:rsid w:val="005A6391"/>
    <w:rsid w:val="005B7A36"/>
    <w:rsid w:val="005D23CC"/>
    <w:rsid w:val="005E63E1"/>
    <w:rsid w:val="00605FD4"/>
    <w:rsid w:val="00612AC3"/>
    <w:rsid w:val="006B3E57"/>
    <w:rsid w:val="006B3F97"/>
    <w:rsid w:val="006E214D"/>
    <w:rsid w:val="006F347D"/>
    <w:rsid w:val="00714A78"/>
    <w:rsid w:val="00715112"/>
    <w:rsid w:val="00740F4A"/>
    <w:rsid w:val="00753C42"/>
    <w:rsid w:val="00756696"/>
    <w:rsid w:val="007C4FDF"/>
    <w:rsid w:val="007D045C"/>
    <w:rsid w:val="007D1200"/>
    <w:rsid w:val="00810405"/>
    <w:rsid w:val="008157A7"/>
    <w:rsid w:val="00837435"/>
    <w:rsid w:val="00846CDA"/>
    <w:rsid w:val="00853006"/>
    <w:rsid w:val="00853610"/>
    <w:rsid w:val="00873DFD"/>
    <w:rsid w:val="00885E91"/>
    <w:rsid w:val="008A7C51"/>
    <w:rsid w:val="008B34F3"/>
    <w:rsid w:val="008C7C5F"/>
    <w:rsid w:val="00915FC3"/>
    <w:rsid w:val="00916393"/>
    <w:rsid w:val="009B2980"/>
    <w:rsid w:val="009F0F59"/>
    <w:rsid w:val="009F1347"/>
    <w:rsid w:val="00A13AF1"/>
    <w:rsid w:val="00A17CAE"/>
    <w:rsid w:val="00A71874"/>
    <w:rsid w:val="00A80EB2"/>
    <w:rsid w:val="00AB3430"/>
    <w:rsid w:val="00AE56E8"/>
    <w:rsid w:val="00AE6744"/>
    <w:rsid w:val="00AF69D1"/>
    <w:rsid w:val="00B3142A"/>
    <w:rsid w:val="00B7205A"/>
    <w:rsid w:val="00B938A5"/>
    <w:rsid w:val="00BB13BC"/>
    <w:rsid w:val="00BC6CC3"/>
    <w:rsid w:val="00BE2EFC"/>
    <w:rsid w:val="00BE3CC3"/>
    <w:rsid w:val="00BF727B"/>
    <w:rsid w:val="00C267B4"/>
    <w:rsid w:val="00C46B7D"/>
    <w:rsid w:val="00C5402E"/>
    <w:rsid w:val="00CA6400"/>
    <w:rsid w:val="00CB325C"/>
    <w:rsid w:val="00CB3B13"/>
    <w:rsid w:val="00CB64A1"/>
    <w:rsid w:val="00CD4DB8"/>
    <w:rsid w:val="00D32436"/>
    <w:rsid w:val="00D36BC5"/>
    <w:rsid w:val="00D41D24"/>
    <w:rsid w:val="00D54DF4"/>
    <w:rsid w:val="00D715FD"/>
    <w:rsid w:val="00D832AD"/>
    <w:rsid w:val="00D90230"/>
    <w:rsid w:val="00DF54DE"/>
    <w:rsid w:val="00E07537"/>
    <w:rsid w:val="00E16BA9"/>
    <w:rsid w:val="00E3545D"/>
    <w:rsid w:val="00E65A90"/>
    <w:rsid w:val="00E67635"/>
    <w:rsid w:val="00E77EEF"/>
    <w:rsid w:val="00EA12F1"/>
    <w:rsid w:val="00EA325A"/>
    <w:rsid w:val="00EA7918"/>
    <w:rsid w:val="00EB19A9"/>
    <w:rsid w:val="00EC7661"/>
    <w:rsid w:val="00EE72DD"/>
    <w:rsid w:val="00EF1CE5"/>
    <w:rsid w:val="00F322F8"/>
    <w:rsid w:val="00F52694"/>
    <w:rsid w:val="00F66C87"/>
    <w:rsid w:val="00F85A3D"/>
    <w:rsid w:val="00FE2806"/>
    <w:rsid w:val="00FF1EF6"/>
    <w:rsid w:val="00FF6DC1"/>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4AF4F"/>
  <w14:defaultImageDpi w14:val="32767"/>
  <w15:chartTrackingRefBased/>
  <w15:docId w15:val="{DC36B614-FD6A-4246-8207-5BC3C9DF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45C"/>
    <w:pPr>
      <w:spacing w:line="360" w:lineRule="auto"/>
      <w:jc w:val="both"/>
    </w:pPr>
    <w:rPr>
      <w:rFonts w:ascii="Times New Roman" w:hAnsi="Times New Roman"/>
      <w:lang w:val="de-DE"/>
    </w:rPr>
  </w:style>
  <w:style w:type="paragraph" w:styleId="Heading1">
    <w:name w:val="heading 1"/>
    <w:basedOn w:val="Normal"/>
    <w:next w:val="Normal"/>
    <w:link w:val="Heading1Char"/>
    <w:uiPriority w:val="9"/>
    <w:qFormat/>
    <w:rsid w:val="007D045C"/>
    <w:pPr>
      <w:keepNext/>
      <w:keepLines/>
      <w:numPr>
        <w:numId w:val="6"/>
      </w:numPr>
      <w:spacing w:before="1520" w:after="360"/>
      <w:outlineLvl w:val="0"/>
    </w:pPr>
    <w:rPr>
      <w:rFonts w:eastAsiaTheme="majorEastAsia" w:cstheme="majorBidi"/>
      <w:sz w:val="44"/>
      <w:szCs w:val="32"/>
    </w:rPr>
  </w:style>
  <w:style w:type="paragraph" w:styleId="Heading2">
    <w:name w:val="heading 2"/>
    <w:basedOn w:val="Normal"/>
    <w:next w:val="Normal"/>
    <w:link w:val="Heading2Char"/>
    <w:uiPriority w:val="9"/>
    <w:unhideWhenUsed/>
    <w:qFormat/>
    <w:rsid w:val="007D045C"/>
    <w:pPr>
      <w:keepNext/>
      <w:keepLines/>
      <w:numPr>
        <w:ilvl w:val="1"/>
        <w:numId w:val="6"/>
      </w:numPr>
      <w:spacing w:before="240" w:after="2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D045C"/>
    <w:pPr>
      <w:keepNext/>
      <w:keepLines/>
      <w:numPr>
        <w:ilvl w:val="2"/>
        <w:numId w:val="6"/>
      </w:numPr>
      <w:spacing w:before="240" w:after="24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7D045C"/>
    <w:pPr>
      <w:keepNext/>
      <w:keepLines/>
      <w:numPr>
        <w:ilvl w:val="3"/>
        <w:numId w:val="6"/>
      </w:numPr>
      <w:spacing w:before="240" w:after="2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FormatTable">
    <w:name w:val="Format Table"/>
    <w:basedOn w:val="TableNormal"/>
    <w:uiPriority w:val="99"/>
    <w:rsid w:val="00D90230"/>
    <w:pPr>
      <w:spacing w:after="0" w:line="240" w:lineRule="auto"/>
    </w:pPr>
    <w:tblPr/>
  </w:style>
  <w:style w:type="character" w:customStyle="1" w:styleId="Heading1Char">
    <w:name w:val="Heading 1 Char"/>
    <w:basedOn w:val="DefaultParagraphFont"/>
    <w:link w:val="Heading1"/>
    <w:uiPriority w:val="9"/>
    <w:rsid w:val="007D045C"/>
    <w:rPr>
      <w:rFonts w:ascii="Times New Roman" w:eastAsiaTheme="majorEastAsia" w:hAnsi="Times New Roman" w:cstheme="majorBidi"/>
      <w:sz w:val="44"/>
      <w:szCs w:val="32"/>
      <w:lang w:val="de-DE"/>
    </w:rPr>
  </w:style>
  <w:style w:type="character" w:customStyle="1" w:styleId="Heading2Char">
    <w:name w:val="Heading 2 Char"/>
    <w:basedOn w:val="DefaultParagraphFont"/>
    <w:link w:val="Heading2"/>
    <w:uiPriority w:val="9"/>
    <w:rsid w:val="007D045C"/>
    <w:rPr>
      <w:rFonts w:ascii="Times New Roman" w:eastAsiaTheme="majorEastAsia" w:hAnsi="Times New Roman" w:cstheme="majorBidi"/>
      <w:b/>
      <w:sz w:val="28"/>
      <w:szCs w:val="26"/>
      <w:lang w:val="de-DE"/>
    </w:rPr>
  </w:style>
  <w:style w:type="character" w:customStyle="1" w:styleId="Heading3Char">
    <w:name w:val="Heading 3 Char"/>
    <w:basedOn w:val="DefaultParagraphFont"/>
    <w:link w:val="Heading3"/>
    <w:uiPriority w:val="9"/>
    <w:rsid w:val="007D045C"/>
    <w:rPr>
      <w:rFonts w:ascii="Times New Roman" w:eastAsiaTheme="majorEastAsia" w:hAnsi="Times New Roman" w:cstheme="majorBidi"/>
      <w:b/>
      <w:sz w:val="24"/>
      <w:szCs w:val="24"/>
      <w:lang w:val="de-DE"/>
    </w:rPr>
  </w:style>
  <w:style w:type="character" w:customStyle="1" w:styleId="Heading4Char">
    <w:name w:val="Heading 4 Char"/>
    <w:basedOn w:val="DefaultParagraphFont"/>
    <w:link w:val="Heading4"/>
    <w:uiPriority w:val="9"/>
    <w:rsid w:val="007D045C"/>
    <w:rPr>
      <w:rFonts w:ascii="Times New Roman" w:eastAsiaTheme="majorEastAsia" w:hAnsi="Times New Roman" w:cstheme="majorBidi"/>
      <w:b/>
      <w:iCs/>
      <w:lang w:val="de-DE"/>
    </w:rPr>
  </w:style>
  <w:style w:type="paragraph" w:styleId="Header">
    <w:name w:val="header"/>
    <w:basedOn w:val="Normal"/>
    <w:link w:val="HeaderChar"/>
    <w:uiPriority w:val="99"/>
    <w:unhideWhenUsed/>
    <w:rsid w:val="007D045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045C"/>
    <w:rPr>
      <w:rFonts w:ascii="Times New Roman" w:hAnsi="Times New Roman"/>
      <w:lang w:val="de-DE"/>
    </w:rPr>
  </w:style>
  <w:style w:type="paragraph" w:styleId="Footer">
    <w:name w:val="footer"/>
    <w:basedOn w:val="Normal"/>
    <w:link w:val="FooterChar"/>
    <w:uiPriority w:val="99"/>
    <w:unhideWhenUsed/>
    <w:rsid w:val="007D045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045C"/>
    <w:rPr>
      <w:rFonts w:ascii="Times New Roman" w:hAnsi="Times New Roman"/>
      <w:lang w:val="de-DE"/>
    </w:rPr>
  </w:style>
  <w:style w:type="character" w:styleId="Hyperlink">
    <w:name w:val="Hyperlink"/>
    <w:basedOn w:val="DefaultParagraphFont"/>
    <w:uiPriority w:val="99"/>
    <w:unhideWhenUsed/>
    <w:rsid w:val="007D045C"/>
    <w:rPr>
      <w:color w:val="0563C1" w:themeColor="hyperlink"/>
      <w:u w:val="single"/>
    </w:rPr>
  </w:style>
  <w:style w:type="paragraph" w:styleId="Caption">
    <w:name w:val="caption"/>
    <w:basedOn w:val="Normal"/>
    <w:next w:val="Normal"/>
    <w:uiPriority w:val="35"/>
    <w:unhideWhenUsed/>
    <w:qFormat/>
    <w:rsid w:val="007D045C"/>
    <w:pPr>
      <w:spacing w:after="200" w:line="240" w:lineRule="auto"/>
      <w:ind w:left="567"/>
      <w:jc w:val="center"/>
    </w:pPr>
    <w:rPr>
      <w:iCs/>
      <w:color w:val="000000" w:themeColor="text1"/>
      <w:sz w:val="20"/>
      <w:szCs w:val="18"/>
    </w:rPr>
  </w:style>
  <w:style w:type="paragraph" w:styleId="ListParagraph">
    <w:name w:val="List Paragraph"/>
    <w:basedOn w:val="Normal"/>
    <w:uiPriority w:val="34"/>
    <w:qFormat/>
    <w:rsid w:val="007D045C"/>
    <w:pPr>
      <w:ind w:left="720"/>
      <w:contextualSpacing/>
    </w:pPr>
  </w:style>
  <w:style w:type="paragraph" w:styleId="FootnoteText">
    <w:name w:val="footnote text"/>
    <w:basedOn w:val="Normal"/>
    <w:link w:val="FootnoteTextChar"/>
    <w:uiPriority w:val="99"/>
    <w:rsid w:val="007D045C"/>
    <w:pPr>
      <w:spacing w:after="0" w:line="240" w:lineRule="auto"/>
      <w:jc w:val="left"/>
    </w:pPr>
    <w:rPr>
      <w:sz w:val="20"/>
      <w:szCs w:val="20"/>
    </w:rPr>
  </w:style>
  <w:style w:type="character" w:customStyle="1" w:styleId="FootnoteTextChar">
    <w:name w:val="Footnote Text Char"/>
    <w:basedOn w:val="DefaultParagraphFont"/>
    <w:link w:val="FootnoteText"/>
    <w:uiPriority w:val="99"/>
    <w:rsid w:val="007D045C"/>
    <w:rPr>
      <w:rFonts w:ascii="Times New Roman" w:hAnsi="Times New Roman"/>
      <w:sz w:val="20"/>
      <w:szCs w:val="20"/>
      <w:lang w:val="de-DE"/>
    </w:rPr>
  </w:style>
  <w:style w:type="character" w:styleId="FootnoteReference">
    <w:name w:val="footnote reference"/>
    <w:basedOn w:val="DefaultParagraphFont"/>
    <w:uiPriority w:val="99"/>
    <w:rsid w:val="007D045C"/>
    <w:rPr>
      <w:rFonts w:ascii="Times New Roman" w:hAnsi="Times New Roman"/>
      <w:b w:val="0"/>
      <w:vertAlign w:val="superscript"/>
    </w:rPr>
  </w:style>
  <w:style w:type="character" w:styleId="Emphasis">
    <w:name w:val="Emphasis"/>
    <w:basedOn w:val="DefaultParagraphFont"/>
    <w:uiPriority w:val="20"/>
    <w:qFormat/>
    <w:rsid w:val="007D045C"/>
    <w:rPr>
      <w:i/>
      <w:iCs/>
    </w:rPr>
  </w:style>
  <w:style w:type="paragraph" w:styleId="EndnoteText">
    <w:name w:val="endnote text"/>
    <w:basedOn w:val="Normal"/>
    <w:link w:val="EndnoteTextChar"/>
    <w:uiPriority w:val="99"/>
    <w:semiHidden/>
    <w:unhideWhenUsed/>
    <w:rsid w:val="00B314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142A"/>
    <w:rPr>
      <w:rFonts w:ascii="Times New Roman" w:hAnsi="Times New Roman"/>
      <w:sz w:val="20"/>
      <w:szCs w:val="20"/>
      <w:lang w:val="de-DE"/>
    </w:rPr>
  </w:style>
  <w:style w:type="character" w:styleId="EndnoteReference">
    <w:name w:val="endnote reference"/>
    <w:basedOn w:val="DefaultParagraphFont"/>
    <w:uiPriority w:val="99"/>
    <w:semiHidden/>
    <w:unhideWhenUsed/>
    <w:rsid w:val="00B3142A"/>
    <w:rPr>
      <w:vertAlign w:val="superscript"/>
    </w:rPr>
  </w:style>
  <w:style w:type="character" w:styleId="UnresolvedMention">
    <w:name w:val="Unresolved Mention"/>
    <w:basedOn w:val="DefaultParagraphFont"/>
    <w:uiPriority w:val="99"/>
    <w:semiHidden/>
    <w:unhideWhenUsed/>
    <w:rsid w:val="00B31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fonts.google.com/specimen/Martel" TargetMode="External"/><Relationship Id="rId1" Type="http://schemas.openxmlformats.org/officeDocument/2006/relationships/hyperlink" Target="https://fonts.google.com/specimen/Open+San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Jon20</b:Tag>
    <b:SourceType>Book</b:SourceType>
    <b:Guid>{6BECC7D9-8298-465F-A197-E6803B286E32}</b:Guid>
    <b:Author>
      <b:Author>
        <b:NameList>
          <b:Person>
            <b:Last>Doe</b:Last>
            <b:First>Jon</b:First>
          </b:Person>
        </b:NameList>
      </b:Author>
    </b:Author>
    <b:Title>Jon Doe's Book</b:Title>
    <b:Year>2020</b:Year>
    <b:City>Hamburg</b:City>
    <b:Publisher>Publisher</b:Publisher>
    <b:RefOrder>1</b:RefOrder>
  </b:Source>
</b:Sources>
</file>

<file path=customXml/itemProps1.xml><?xml version="1.0" encoding="utf-8"?>
<ds:datastoreItem xmlns:ds="http://schemas.openxmlformats.org/officeDocument/2006/customXml" ds:itemID="{1F769876-312C-485A-B0C8-73257BC6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Schwarzer, Jan</dc:creator>
  <cp:keywords/>
  <dc:description/>
  <cp:lastModifiedBy>Schwarzer, Jan</cp:lastModifiedBy>
  <cp:revision>101</cp:revision>
  <cp:lastPrinted>2021-01-22T10:48:00Z</cp:lastPrinted>
  <dcterms:created xsi:type="dcterms:W3CDTF">2020-12-16T09:07:00Z</dcterms:created>
  <dcterms:modified xsi:type="dcterms:W3CDTF">2021-01-22T10:55:00Z</dcterms:modified>
</cp:coreProperties>
</file>